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proofErr w:type="spellStart"/>
      <w:r w:rsidRPr="005475D2">
        <w:rPr>
          <w:rFonts w:ascii="Arial" w:hAnsi="Arial" w:cs="Arial"/>
          <w:sz w:val="22"/>
          <w:szCs w:val="22"/>
        </w:rPr>
        <w:t>Energijos</w:t>
      </w:r>
      <w:proofErr w:type="spellEnd"/>
      <w:r w:rsidRPr="005475D2">
        <w:rPr>
          <w:rFonts w:ascii="Arial" w:hAnsi="Arial" w:cs="Arial"/>
          <w:sz w:val="22"/>
          <w:szCs w:val="22"/>
        </w:rPr>
        <w:t xml:space="preserve"> </w:t>
      </w:r>
      <w:proofErr w:type="spellStart"/>
      <w:r w:rsidRPr="005475D2">
        <w:rPr>
          <w:rFonts w:ascii="Arial" w:hAnsi="Arial" w:cs="Arial"/>
          <w:sz w:val="22"/>
          <w:szCs w:val="22"/>
        </w:rPr>
        <w:t>skirstymo</w:t>
      </w:r>
      <w:proofErr w:type="spellEnd"/>
      <w:r w:rsidRPr="005475D2">
        <w:rPr>
          <w:rFonts w:ascii="Arial" w:hAnsi="Arial" w:cs="Arial"/>
          <w:sz w:val="22"/>
          <w:szCs w:val="22"/>
        </w:rPr>
        <w:t xml:space="preserve"> </w:t>
      </w:r>
      <w:proofErr w:type="spellStart"/>
      <w:proofErr w:type="gramStart"/>
      <w:r w:rsidRPr="005475D2">
        <w:rPr>
          <w:rFonts w:ascii="Arial" w:hAnsi="Arial" w:cs="Arial"/>
          <w:sz w:val="22"/>
          <w:szCs w:val="22"/>
        </w:rPr>
        <w:t>operatorius</w:t>
      </w:r>
      <w:proofErr w:type="spellEnd"/>
      <w:r w:rsidRPr="005475D2">
        <w:rPr>
          <w:rFonts w:ascii="Arial" w:hAnsi="Arial" w:cs="Arial"/>
          <w:sz w:val="22"/>
          <w:szCs w:val="22"/>
        </w:rPr>
        <w:t>“</w:t>
      </w:r>
      <w:proofErr w:type="gramEnd"/>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proofErr w:type="spellStart"/>
      <w:r w:rsidR="005475D2" w:rsidRPr="005475D2">
        <w:rPr>
          <w:rFonts w:ascii="Arial" w:hAnsi="Arial" w:cs="Arial"/>
          <w:sz w:val="22"/>
          <w:szCs w:val="22"/>
        </w:rPr>
        <w:t>Laisvės</w:t>
      </w:r>
      <w:proofErr w:type="spellEnd"/>
      <w:r w:rsidR="005475D2" w:rsidRPr="005475D2">
        <w:rPr>
          <w:rFonts w:ascii="Arial" w:hAnsi="Arial" w:cs="Arial"/>
          <w:sz w:val="22"/>
          <w:szCs w:val="22"/>
        </w:rPr>
        <w:t xml:space="preserve">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ir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ir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ir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lastRenderedPageBreak/>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ir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lastRenderedPageBreak/>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r w:rsidRPr="00DB2F0A">
        <w:rPr>
          <w:rFonts w:ascii="Arial" w:eastAsia="Batang" w:hAnsi="Arial" w:cs="Arial"/>
          <w:b w:val="0"/>
          <w:szCs w:val="22"/>
          <w:u w:val="none"/>
          <w:lang w:eastAsia="ja-JP" w:bidi="lo-LA"/>
        </w:rPr>
        <w:t xml:space="preserve">ir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lastRenderedPageBreak/>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Asmuo,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ir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lastRenderedPageBreak/>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proofErr w:type="spellStart"/>
            <w:r w:rsidRPr="005475D2">
              <w:rPr>
                <w:rFonts w:ascii="Arial" w:hAnsi="Arial" w:cs="Arial"/>
                <w:sz w:val="22"/>
                <w:szCs w:val="22"/>
              </w:rPr>
              <w:t>Laisvės</w:t>
            </w:r>
            <w:proofErr w:type="spellEnd"/>
            <w:r w:rsidRPr="005475D2">
              <w:rPr>
                <w:rFonts w:ascii="Arial" w:hAnsi="Arial" w:cs="Arial"/>
                <w:sz w:val="22"/>
                <w:szCs w:val="22"/>
              </w:rPr>
              <w:t xml:space="preserve">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proofErr w:type="spellStart"/>
            <w:r w:rsidRPr="001E27EE">
              <w:rPr>
                <w:rFonts w:ascii="Arial" w:hAnsi="Arial" w:cs="Arial"/>
                <w:sz w:val="22"/>
                <w:szCs w:val="22"/>
                <w:shd w:val="clear" w:color="auto" w:fill="FFFFFF"/>
              </w:rPr>
              <w:t>Įmonės</w:t>
            </w:r>
            <w:proofErr w:type="spellEnd"/>
            <w:r w:rsidRPr="001E27EE">
              <w:rPr>
                <w:rFonts w:ascii="Arial" w:hAnsi="Arial" w:cs="Arial"/>
                <w:sz w:val="22"/>
                <w:szCs w:val="22"/>
                <w:shd w:val="clear" w:color="auto" w:fill="FFFFFF"/>
              </w:rPr>
              <w:t xml:space="preserve"> </w:t>
            </w:r>
            <w:proofErr w:type="spellStart"/>
            <w:r w:rsidRPr="001E27EE">
              <w:rPr>
                <w:rFonts w:ascii="Arial" w:hAnsi="Arial" w:cs="Arial"/>
                <w:sz w:val="22"/>
                <w:szCs w:val="22"/>
                <w:shd w:val="clear" w:color="auto" w:fill="FFFFFF"/>
              </w:rPr>
              <w:t>kodas</w:t>
            </w:r>
            <w:proofErr w:type="spellEnd"/>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w:t>
            </w:r>
            <w:proofErr w:type="spellStart"/>
            <w:r w:rsidRPr="001E27EE">
              <w:rPr>
                <w:rFonts w:ascii="Arial" w:hAnsi="Arial" w:cs="Arial"/>
                <w:sz w:val="22"/>
                <w:szCs w:val="22"/>
                <w:shd w:val="clear" w:color="auto" w:fill="FFFFFF"/>
              </w:rPr>
              <w:t>paštas</w:t>
            </w:r>
            <w:proofErr w:type="spellEnd"/>
            <w:r w:rsidRPr="001E27EE">
              <w:rPr>
                <w:rFonts w:ascii="Arial" w:hAnsi="Arial" w:cs="Arial"/>
                <w:sz w:val="22"/>
                <w:szCs w:val="22"/>
                <w:shd w:val="clear" w:color="auto" w:fill="FFFFFF"/>
              </w:rPr>
              <w:t xml:space="preserve">: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ir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FF4129">
        <w:rPr>
          <w:rFonts w:ascii="Arial" w:hAnsi="Arial" w:cs="Arial"/>
          <w:sz w:val="22"/>
          <w:szCs w:val="22"/>
          <w:highlight w:val="yellow"/>
        </w:rPr>
        <w:t>“</w:t>
      </w:r>
      <w:proofErr w:type="spellStart"/>
      <w:r w:rsidR="00B94B01" w:rsidRPr="00FF4129">
        <w:rPr>
          <w:rFonts w:ascii="Arial" w:eastAsia="Arial" w:hAnsi="Arial" w:cs="Arial"/>
          <w:sz w:val="22"/>
          <w:szCs w:val="22"/>
          <w:highlight w:val="yellow"/>
        </w:rPr>
        <w:t>Kontaktiniai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adresai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pranešimams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siųsti</w:t>
      </w:r>
      <w:proofErr w:type="spellEnd"/>
      <w:r w:rsidR="00B94B01" w:rsidRPr="00FF4129">
        <w:rPr>
          <w:rFonts w:ascii="Arial" w:eastAsia="Arial" w:hAnsi="Arial" w:cs="Arial"/>
          <w:sz w:val="22"/>
          <w:szCs w:val="22"/>
          <w:highlight w:val="yellow"/>
        </w:rPr>
        <w:t xml:space="preserve"> ir </w:t>
      </w:r>
      <w:proofErr w:type="spellStart"/>
      <w:r w:rsidR="00B94B01" w:rsidRPr="00FF4129">
        <w:rPr>
          <w:rFonts w:ascii="Arial" w:eastAsia="Arial" w:hAnsi="Arial" w:cs="Arial"/>
          <w:sz w:val="22"/>
          <w:szCs w:val="22"/>
          <w:highlight w:val="yellow"/>
        </w:rPr>
        <w:t>asmenys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atsakingi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už</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Sutarties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vykdymą</w:t>
      </w:r>
      <w:proofErr w:type="spellEnd"/>
      <w:r w:rsidR="00B94B01" w:rsidRPr="00FF4129">
        <w:rPr>
          <w:rFonts w:ascii="Arial" w:eastAsia="Arial" w:hAnsi="Arial" w:cs="Arial"/>
          <w:sz w:val="22"/>
          <w:szCs w:val="22"/>
          <w:highlight w:val="yellow"/>
        </w:rPr>
        <w:t>”</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ir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gramStart"/>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proofErr w:type="gramEnd"/>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ir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87C54"/>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1F99"/>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A87C54"/>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378FE74-2EEF-478F-A475-3F45651C8E24}"/>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24744</Words>
  <Characters>14105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2026-04-08T10:41:00Z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